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и представители ФАС обсудили проект Закон «О торговле»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2013, 17:18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июля 2013 года Федеральная антимонопольная служба России (ФАС России) провела очередное заседание Экспертного совета по развитию конкуренции в сфере розничной торговли. На повестке дня рассматривался подготовленный ФАС России совместно с Минпромторгом России проект федерального Закона «О внесении изменений в отдельные законодательные акты (по вопросам регулирования торговой деятельности)», подготовленного ФАС России.</w:t>
      </w:r>
      <w:r>
        <w:br/>
      </w:r>
      <w:r>
        <w:t xml:space="preserve">
По итогам обсуждения приняты следующие решения:</w:t>
      </w:r>
      <w:r>
        <w:br/>
      </w:r>
      <w:r>
        <w:t xml:space="preserve">
1. Проект федерального Закона поддержан членами Экспертного совета, за исключением внесения изменений в статью 14 Закона «Об основах государственного регулирования торговой деятельности в Российской Федерации»</w:t>
      </w:r>
      <w:r>
        <w:br/>
      </w:r>
      <w:r>
        <w:t xml:space="preserve">
2. Направить в союзы, ассоциации предложения по внесению изменений в статью 14 Закона «О торговле» с целью формирования позиции участников рынка по данному вопросу.</w:t>
      </w:r>
      <w:r>
        <w:br/>
      </w:r>
      <w:r>
        <w:t xml:space="preserve">
3. Рекомендовать Некоммерческому партнерству «Содружество производителей фирменных торговых марок «Русбренд» совместно с Ассоциацией компаний розничной торговли подготовить предложения о включении в Закон «О торговле» положений, предусматривающих запрет на продажу торговыми сетями продовольственных товаров по цене ниже закупочной цены.</w:t>
      </w:r>
      <w:r>
        <w:br/>
      </w:r>
      <w:r>
        <w:t xml:space="preserve">
4. Подготовить разъяснения для территориальных управлений ФАС России и участников рынка по вопросу регулирования скидок.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