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операторы связи подпишут меморандум по противодействию спам-звонкам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2021,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Цель взаимодействия – защита пользователей от нежелательных вызовов, в том числе от распространения голосовой рекламы без получения согласия абонента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Петербургского международного экономического форума 3 июня в 11:00 ФАС России и операторы связи подпишут меморандум по противодействию голосовым вызовам абонентам, совершенных с нарушением требований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руководитель ФАС России Максим Шаскольский и представители крупнейших операторов связи в России: «МТС», «ТELE2», «Мегафон», «ВымпелКом». После процедуры запланирован пресс-подход с участием подписантов.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Подписание меморандума по противодействию спам-звонкам – стало главной темой заседания рабочей группы ФАС и операторов связи, которое прошло сегодня на площадке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взаимодействия сторон является защита пользователей услугами телефонной связи от нежелательных вызовов, совершенных с нарушением требований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Кашеваров отметил, что в целях защиты абонентов от получения нежелательных вызовов, в том числе от голосовой рекламы, операторы связи разработали бесплатные антиспам-сервисы, блокирующие поступление спам-звонков. Такая блокировка будет происходить только с согласия самих абонентов.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Меморандум будет открыт для присоединения к нему других операторов связи, разделяющих его цели, задачи и принципы.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Место подписания меморандума: г. Санкт-Петербург, Петербургское шоссе, 64/1, КВЦ «ЭКСПОФОРУМ» (павильон Н, Зал Н2)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Дата и время: 3 июня,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Приглашаем СМИ к участию.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возникающим вопросам можно обратиться по телефону +7 (904) 284-32-66, Горлова Софья Юрьевна.</w:t>
      </w:r>
      <w:r>
        <w:br/>
      </w:r>
      <w:r>
        <w:br/>
      </w:r>
      <w:r>
        <w:rPr>
          <w:i/>
        </w:rPr>
        <w:t xml:space="preserve">
[photo_1747]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