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Стратегические цели тарифного регулирования до 2030 года: стартовал практический тарифный семинар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2021, 09:15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Стратегические цели тарифного регулирования до 2030 года: стартовал практический тарифный семинар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ключевых тем – Концепция долгосрочного тарифного регулирования в сфере ЖКХ и последние новеллы правового регулирования в сфере обращения с твердыми коммунальными отходами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откроет панельная дискуссия, посвященная стратегическим целям совершенствования тарифного регулирования в ЖКХ и электроэнергетике на ближайшие 10 лет с участием заместителей руководителя ФАС России Виталия Королева и Сергея Пузыревского.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15 апреля пройдет участники семинара обсудят последние новеллы правового регулирования в сфере обращения с твердыми коммунальными отходами (ТКО), а именно: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чем заключается новый порядок определения экономически обоснованного размера расходов на транспортирование ТКО и расходов на лизинг?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почему недобросовестные региональные операторы больше не смогут готовить невыгодную конкурсную документацию и включать в нее неисполнимые и непривлекательные условия?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что будет защищать регионы от возможных «мусорных коллапсов»?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ФАС представит разработанную службой типовую форму экспертного заключения и расскажет о едином формате шаблона тарифной заявки при регулировании электросетевых организаций на 2022 год. Представители антимонопольной службы подробно расскажут о работе над НПА, направленными на сокращение перекрестного субсидирования и обсудят с профессиональным сообществом проект методических указаний по его распределению.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Отдельная секция будет посвящена перспективам развития газовой отрасли. На ней можно будет узнать: как планируется усовершенствовать порядок подключения к газовым сетям и как измененятся подходов к расчету специальных надбавок к тарифам ГРО и платы за технологическое присоединение.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рамках мероприятия 16 апреля пройдут выездные заседания Экспертных советов при ФАС России – по электроэнергетике и по вопросам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полной программой семинара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проведет прямую текстовую трансляцию самых интересных событий семинара в Telegram-канале службы – t.me/fasrussia.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chi2021.itc.fas.gov.ru/Files/%D0%9F%D1%80%D0%BE%D0%B5%D0%BA%D1%82_%D0%BF%D1%80%D0%BE%D0%B3%D1%80%D0%B0%D0%BC%D0%BC%D1%8B_%D0%A2%D0%B0%D1%80%D0%B8%D1%84_2021.pdf?63754072892941159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