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Экспертный совет в сфере ГОЗ – важное подспорье в достижении общих целей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Ключевой задачей на 2019 год в работе Экспертного совета в сфере ГОЗ по-прежнему остаётся исполнение существующих поручений Президента и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2018 года в ФАС России состоялось заседание Экспертного совета по вопросам государственного оборонного заказа. Участники мероприятия подвели итоги уходящего года и обсудили проект плана работы Экспертного совета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Экспертного совета стала более глубокой, стабильной и эффективной», </w:t>
      </w:r>
      <w:r>
        <w:t xml:space="preserve">- сказал председатель Экспертного совета в сфере государственного оборонного заказа при ФАС России, генерал - полковник Сергей Маев, открывая заседание.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этому году Экспертному совету удалось реализовать 17 из 22 запланированных задач. Кроме того, было проведено более 20 заседаний рабочих групп, количество которых увеличилось до 7. Появилась практика привлечения внешних экспертов, а персональный состав Экспертного совета стал действовать на постоянной основе. Также в рамках Экспертного совета была сформирована межведомственная экспертно-аналитическая группа, которая разработала проект плана-графика мероприятий по внесению изменений в законодательство РФ в сфере ГОЗ. Более того, по словам генерал-полковника, те предложения, которые были за этот год выработаны Экспертным советом и представлены в Правительство, нашли положительный отклик.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[photo_1142]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Даниил Фесюк отметил, что в 2018 году в повестку обсуждения Экспертного совета были включены такие вопросы, как подготовка кадров для предприятий оборонно-промышленного комплекса, а также диверсификация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 же время ключевыми по-прежнему остаются такие знаковые вопросы, как государственное регулирование цен на оборонную продукцию и, конечно, профилактика правонарушений при исполнении государственного оборонного заказа»,</w:t>
      </w:r>
      <w:r>
        <w:t xml:space="preserve"> - констатировал замруководителя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проект плана работы Экспертного совета в сфере ГОЗ на новый 2019 год более обширен по своему содержанию, в его основу легли уже существующие поручения Президента и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«План работы на следующий год уже сформирован,</w:t>
      </w:r>
      <w:r>
        <w:t xml:space="preserve"> - говорит Даниил Фесюк. - </w:t>
      </w:r>
      <w:r>
        <w:rPr>
          <w:i/>
        </w:rPr>
        <w:t xml:space="preserve">В нём учтены все ключевые моменты, чтобы сделать нашу работу более эффективной и успешной. Экспертный совет – это важное подспорье в достижении общих целей, на которое мы возлагаем большие надежды и в 2019 году. Все законодательные и подзаконные нормативные правовые акты, без исключений, которые разрабатывает ФАС, как и в текущем году, по-прежнему будут проходить через его одобрение».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 работы Экспертного совета в сфере ГОЗ планируется утвердить в марте 2019 года во время очередного заседания.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также был представлен проект Технического задания на разработку национальных стандартов, в том числе с учётом оценки опыта и деловой репутации организаций, для создания «Системы сертификации соответствия квалификационным требованиям в сфере ГОЗ», который был положительно воспринят участниками Экспертного совета.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