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Петербургский ресторан нарушил имущественные права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2018, 11:01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Ресторан «Белая лошадь» незаконно использовал образ Забиваки и другие товарные знаки FIFA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Санкт-Петербургское УФАС России признало ресторан «Белая лошадь» нарушившим Закон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 на своих баннерах разместила информацию о проведении прямых трансляций чемпионата с использованием товарных знаков FIFA: словесных обозначений «RUSSIA 2018» и «FIFA WORLD CUP», а также изображения волка Забиваки темно-серого цвета в одежде бело-сине-красного цвета.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своих действий общество получило ничем необоснованное преимущество, чем ввело потребителей в заблуждение относительно своего особого статуса и причастности к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Нарушителю будет назначен административный штраф, размер которого может составить от 100 000 до 500 000 рублей[2].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В соответствии с пунктом 1 статьи 14.6 Федерального закона от 26.07.2006 N 135-ФЗ (ред. от 04.06.2018) "О защите конкуренции"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1) незаконное использование обозначения, тождественного товарному знаку, фирменному наименованию, коммерческому обозначению, наименованию места происхождения товара хозяйствующего субъекта-конкурента либо сходного с ними до степени смешения, путем его размещения на товарах, этикетках, упаковках или использования иным образом в отношении товаров, которые продаются либо иным образом вводятся в гражданский оборот на территории Российской Федерации, а также путем его использования в информационно-телекоммуникационной сети "Интернет", включая размещение в доменном имени и при других способах адресации.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14.8 Федерального закона от 26.07.2006 N 135-ФЗ (ред. от 04.06.2018) "О защите конкуренции" не допускаются иные формы недобросовестной конкуренции наряду с предусмотренными статьями 14.1 - 14.7 настоящего Федерального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ст.14.6 и 14.8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соответствии со ст.14.33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