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рамках Экспертного совета при ФАС России внесены предложения в проект «дорожной карты» развития АПК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2017, 15:37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2017 года состоялось заседание Экспертного совета по агропромышленному комплексу при ФАС России. В мероприятии под председательством заместителя руководителя антимонопольной службы Андрея Цыганова приняли участие представители Министерства сельского хозяйства Российской Федерации, Министерства экономического развития Российский Федерации, отраслевых союзов и компаний-производителей продуктов питания.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заседания был обсужден проект Плана развития конкуренции в агропромышленном комплексе Российской Федерации на 2017-2018 годы*, в который вошли мероприятия по следующим направлениям: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минимизация логистических и инфраструктурных ограничений;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развитие биржевой и внебиржевой торговли сельскохозяйственной продукцией, сырьем и продовольствием;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обеспечение недискриминационных условий представления государственной поддержки;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повышение конкуренции на рынке семян;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совершенствование государственных и муниципальных закупок и ряд других мероприятий.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Ознакомившись с документом, участники заседания предложили внести ряд дополнений и уточнений в формулировки, касающиеся таких сфер, как госзакупки, агрологистика, господдержка.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«Мероприятия «дорожной карты» должны способствовать инвестиционной привлекательности АПК, стимулируя привлечение государственных и частных инвестиций. В настоящий момент в АПК практически отсутствуют профессиональные инвесторы, в том числе из-за информационной закрытости самих производителей и органов власти, оказывающих поддержку сельхозпроизводителям, - подчеркнул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добавил, что реализация мер, направленных на развитие кооперации на селе, позволит мелким хозяйствам усилить свою переговорную позицию как с поставщиками входных ресурсов, так и переработчиками сельхозпродукции, а также с торговыми сетями. Эти и другие вопросы будут обсуждаться ФАС России с Минсельхозом в рабочем режиме. Подводя итоги заседания, Андрей Цыганов сообщил, что служба совместно с министерством продолжат доработку проекта.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По итогам доклада ФАС России о состоянии конкуренции Председатель Правительства Российской Федерации дал поручение 10 министерствам по согласованию с ФАС России и Минэкономразвития в срок до 1 марта 2017 года утвердить планы развития конкуренции («дорожные карты») на 2017-2018 года в соответствующих отраслях.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